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CRISP CHARLES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 LOUISIANA, SUITE 2100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Targa Resources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65,292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290.23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62,292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R. Crisp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15825" TargetMode="External"/><Relationship Id="rId5" Type="http://schemas.openxmlformats.org/officeDocument/2006/relationships/hyperlink" Target="http://www.sec.gov/cgi-bin/browse-edgar?action=getcompany&amp;CIK=0001389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3075</Characters>
  <CharactersWithSpaces>3571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